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8ED" w:rsidRDefault="00CD08ED" w:rsidP="00CD08ED">
      <w:pPr>
        <w:spacing w:after="0" w:line="240" w:lineRule="auto"/>
        <w:jc w:val="center"/>
        <w:rPr>
          <w:rFonts w:ascii="Verdana" w:eastAsia="Times New Roman" w:hAnsi="Verdana" w:cs="Times New Roman"/>
          <w:b/>
          <w:bCs/>
          <w:color w:val="000000"/>
          <w:sz w:val="21"/>
          <w:szCs w:val="21"/>
          <w:bdr w:val="none" w:sz="0" w:space="0" w:color="auto" w:frame="1"/>
        </w:rPr>
      </w:pPr>
      <w:r w:rsidRPr="00CD08ED">
        <w:rPr>
          <w:rFonts w:ascii="Verdana" w:eastAsia="Times New Roman" w:hAnsi="Verdana" w:cs="Times New Roman"/>
          <w:b/>
          <w:bCs/>
          <w:color w:val="000000"/>
          <w:sz w:val="21"/>
          <w:szCs w:val="21"/>
          <w:bdr w:val="none" w:sz="0" w:space="0" w:color="auto" w:frame="1"/>
        </w:rPr>
        <w:t>BOB BYRNE</w:t>
      </w:r>
    </w:p>
    <w:p w:rsidR="00CD08ED" w:rsidRPr="00CD08ED" w:rsidRDefault="00CD08ED" w:rsidP="00CD08ED">
      <w:pPr>
        <w:spacing w:after="0" w:line="240" w:lineRule="auto"/>
        <w:jc w:val="center"/>
        <w:rPr>
          <w:rFonts w:ascii="Verdana" w:eastAsia="Times New Roman" w:hAnsi="Verdana" w:cs="Times New Roman"/>
          <w:color w:val="000000"/>
          <w:sz w:val="15"/>
          <w:szCs w:val="15"/>
        </w:rPr>
      </w:pPr>
      <w:r w:rsidRPr="00CD08ED">
        <w:rPr>
          <w:rFonts w:ascii="Verdana" w:eastAsia="Times New Roman" w:hAnsi="Verdana" w:cs="Times New Roman"/>
          <w:b/>
          <w:bCs/>
          <w:color w:val="000000"/>
          <w:sz w:val="21"/>
          <w:szCs w:val="21"/>
          <w:bdr w:val="none" w:sz="0" w:space="0" w:color="auto" w:frame="1"/>
        </w:rPr>
        <w:br/>
      </w:r>
      <w:r w:rsidRPr="00CD08ED">
        <w:rPr>
          <w:rFonts w:ascii="Verdana" w:eastAsia="Times New Roman" w:hAnsi="Verdana" w:cs="Times New Roman"/>
          <w:b/>
          <w:bCs/>
          <w:color w:val="000000"/>
          <w:sz w:val="18"/>
          <w:szCs w:val="18"/>
          <w:bdr w:val="none" w:sz="0" w:space="0" w:color="auto" w:frame="1"/>
        </w:rPr>
        <w:t>Chief Diplomat, Consortium Board Director &amp; Liaison to the OK Ethics Foundation Board (Oklahoma City)</w:t>
      </w:r>
    </w:p>
    <w:p w:rsidR="00CD08ED" w:rsidRDefault="00CD08ED" w:rsidP="00CD08ED">
      <w:pPr>
        <w:spacing w:after="0" w:line="240" w:lineRule="auto"/>
        <w:jc w:val="center"/>
        <w:rPr>
          <w:rFonts w:ascii="Verdana" w:eastAsia="Times New Roman" w:hAnsi="Verdana" w:cs="Times New Roman"/>
          <w:color w:val="000000"/>
          <w:sz w:val="18"/>
          <w:szCs w:val="18"/>
          <w:bdr w:val="none" w:sz="0" w:space="0" w:color="auto" w:frame="1"/>
        </w:rPr>
      </w:pPr>
      <w:r w:rsidRPr="00CD08ED">
        <w:rPr>
          <w:rFonts w:ascii="Verdana" w:eastAsia="Times New Roman" w:hAnsi="Verdana" w:cs="Times New Roman"/>
          <w:color w:val="000000"/>
          <w:sz w:val="18"/>
          <w:szCs w:val="18"/>
          <w:bdr w:val="none" w:sz="0" w:space="0" w:color="auto" w:frame="1"/>
        </w:rPr>
        <w:t>(405) 203- 3052</w:t>
      </w:r>
      <w:r w:rsidRPr="00CD08ED">
        <w:rPr>
          <w:rFonts w:ascii="Verdana" w:eastAsia="Times New Roman" w:hAnsi="Verdana" w:cs="Times New Roman"/>
          <w:color w:val="000000"/>
          <w:sz w:val="18"/>
          <w:szCs w:val="18"/>
          <w:bdr w:val="none" w:sz="0" w:space="0" w:color="auto" w:frame="1"/>
        </w:rPr>
        <w:br/>
      </w:r>
      <w:hyperlink r:id="rId4" w:history="1">
        <w:r w:rsidRPr="00CD08ED">
          <w:rPr>
            <w:rFonts w:ascii="Verdana" w:eastAsia="Times New Roman" w:hAnsi="Verdana" w:cs="Times New Roman"/>
            <w:color w:val="680417"/>
            <w:sz w:val="18"/>
            <w:szCs w:val="18"/>
            <w:u w:val="single"/>
            <w:bdr w:val="none" w:sz="0" w:space="0" w:color="auto" w:frame="1"/>
          </w:rPr>
          <w:t>rjbyrne@yahoo.com</w:t>
        </w:r>
      </w:hyperlink>
    </w:p>
    <w:p w:rsidR="00CD08ED" w:rsidRPr="00CD08ED" w:rsidRDefault="00CD08ED" w:rsidP="00CD08ED">
      <w:pPr>
        <w:spacing w:after="0" w:line="240" w:lineRule="auto"/>
        <w:jc w:val="center"/>
        <w:rPr>
          <w:rFonts w:ascii="Verdana" w:eastAsia="Times New Roman" w:hAnsi="Verdana" w:cs="Times New Roman"/>
          <w:color w:val="000000"/>
          <w:sz w:val="15"/>
          <w:szCs w:val="15"/>
        </w:rPr>
      </w:pPr>
    </w:p>
    <w:p w:rsidR="00CD08ED" w:rsidRDefault="00CD08ED" w:rsidP="00CD08ED">
      <w:pPr>
        <w:spacing w:after="0" w:line="240" w:lineRule="auto"/>
        <w:jc w:val="center"/>
        <w:rPr>
          <w:rFonts w:ascii="Verdana" w:eastAsia="Times New Roman" w:hAnsi="Verdana" w:cs="Times New Roman"/>
          <w:i/>
          <w:iCs/>
          <w:color w:val="000000"/>
          <w:sz w:val="18"/>
          <w:szCs w:val="18"/>
          <w:bdr w:val="none" w:sz="0" w:space="0" w:color="auto" w:frame="1"/>
        </w:rPr>
      </w:pPr>
      <w:r w:rsidRPr="00CD08ED">
        <w:rPr>
          <w:rFonts w:ascii="Verdana" w:eastAsia="Times New Roman" w:hAnsi="Verdana" w:cs="Times New Roman"/>
          <w:color w:val="000000"/>
          <w:sz w:val="18"/>
          <w:szCs w:val="18"/>
          <w:bdr w:val="none" w:sz="0" w:space="0" w:color="auto" w:frame="1"/>
        </w:rPr>
        <w:t> </w:t>
      </w:r>
      <w:r w:rsidRPr="00CD08ED">
        <w:rPr>
          <w:rFonts w:ascii="Verdana" w:eastAsia="Times New Roman" w:hAnsi="Verdana" w:cs="Times New Roman"/>
          <w:i/>
          <w:iCs/>
          <w:color w:val="000000"/>
          <w:sz w:val="18"/>
          <w:szCs w:val="18"/>
          <w:bdr w:val="none" w:sz="0" w:space="0" w:color="auto" w:frame="1"/>
        </w:rPr>
        <w:t>Bob retired from his role as Ethics Advisor for The Boeing Company in July, 2009.  While employed there, Bob’s company was awarded the 2007 Compass Award in the large company category.</w:t>
      </w:r>
    </w:p>
    <w:p w:rsidR="00CD08ED" w:rsidRDefault="00CD08ED" w:rsidP="00CD08ED">
      <w:pPr>
        <w:spacing w:after="0" w:line="240" w:lineRule="auto"/>
        <w:jc w:val="center"/>
        <w:rPr>
          <w:rFonts w:ascii="Verdana" w:eastAsia="Times New Roman" w:hAnsi="Verdana" w:cs="Times New Roman"/>
          <w:i/>
          <w:iCs/>
          <w:color w:val="000000"/>
          <w:sz w:val="18"/>
          <w:szCs w:val="18"/>
          <w:bdr w:val="none" w:sz="0" w:space="0" w:color="auto" w:frame="1"/>
        </w:rPr>
      </w:pP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b/>
          <w:bCs/>
          <w:i/>
          <w:iCs/>
          <w:color w:val="000000"/>
          <w:szCs w:val="18"/>
          <w:bdr w:val="none" w:sz="0" w:space="0" w:color="auto" w:frame="1"/>
        </w:rPr>
      </w:pPr>
      <w:r w:rsidRPr="00CD08ED">
        <w:rPr>
          <w:rFonts w:ascii="Verdana" w:eastAsia="Times New Roman" w:hAnsi="Verdana" w:cs="Times New Roman"/>
          <w:color w:val="000000"/>
          <w:szCs w:val="18"/>
          <w:bdr w:val="none" w:sz="0" w:space="0" w:color="auto" w:frame="1"/>
        </w:rPr>
        <w:t> </w:t>
      </w:r>
      <w:r w:rsidRPr="00CD08ED">
        <w:rPr>
          <w:rFonts w:ascii="Verdana" w:eastAsia="Times New Roman" w:hAnsi="Verdana" w:cs="Times New Roman"/>
          <w:b/>
          <w:bCs/>
          <w:i/>
          <w:iCs/>
          <w:color w:val="000000"/>
          <w:szCs w:val="18"/>
          <w:bdr w:val="none" w:sz="0" w:space="0" w:color="auto" w:frame="1"/>
        </w:rPr>
        <w:t>Board Service</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i/>
          <w:iCs/>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January, 2005</w:t>
      </w:r>
      <w:r w:rsidRPr="00CD08ED">
        <w:rPr>
          <w:rFonts w:ascii="Verdana" w:eastAsia="Times New Roman" w:hAnsi="Verdana" w:cs="Times New Roman"/>
          <w:i/>
          <w:iCs/>
          <w:color w:val="000000"/>
          <w:sz w:val="18"/>
          <w:szCs w:val="15"/>
          <w:bdr w:val="none" w:sz="0" w:space="0" w:color="auto" w:frame="1"/>
        </w:rPr>
        <w:br/>
      </w:r>
      <w:r w:rsidRPr="00CD08ED">
        <w:rPr>
          <w:rFonts w:ascii="Verdana" w:eastAsia="Times New Roman" w:hAnsi="Verdana" w:cs="Times New Roman"/>
          <w:color w:val="000000"/>
          <w:sz w:val="18"/>
          <w:szCs w:val="15"/>
          <w:bdr w:val="none" w:sz="0" w:space="0" w:color="auto" w:frame="1"/>
        </w:rPr>
        <w:t>Bob was asked to serve a two year term as </w:t>
      </w:r>
      <w:r w:rsidRPr="00CD08ED">
        <w:rPr>
          <w:rFonts w:ascii="Verdana" w:eastAsia="Times New Roman" w:hAnsi="Verdana" w:cs="Times New Roman"/>
          <w:color w:val="000000"/>
          <w:sz w:val="18"/>
          <w:szCs w:val="15"/>
          <w:bdr w:val="none" w:sz="0" w:space="0" w:color="auto" w:frame="1"/>
        </w:rPr>
        <w:br/>
        <w:t>Foundation Board President </w:t>
      </w:r>
      <w:r w:rsidRPr="00CD08ED">
        <w:rPr>
          <w:rFonts w:ascii="Verdana" w:eastAsia="Times New Roman" w:hAnsi="Verdana" w:cs="Times New Roman"/>
          <w:i/>
          <w:iCs/>
          <w:color w:val="000000"/>
          <w:sz w:val="18"/>
          <w:szCs w:val="15"/>
          <w:bdr w:val="none" w:sz="0" w:space="0" w:color="auto" w:frame="1"/>
        </w:rPr>
        <w:t>(Bob was appointed </w:t>
      </w:r>
      <w:r w:rsidRPr="00CD08ED">
        <w:rPr>
          <w:rFonts w:ascii="Verdana" w:eastAsia="Times New Roman" w:hAnsi="Verdana" w:cs="Times New Roman"/>
          <w:i/>
          <w:iCs/>
          <w:color w:val="000000"/>
          <w:sz w:val="18"/>
          <w:szCs w:val="15"/>
          <w:bdr w:val="none" w:sz="0" w:space="0" w:color="auto" w:frame="1"/>
        </w:rPr>
        <w:br/>
        <w:t>to the Board when our first Foundation leader, Harry Whitney, resigned to relocate out of the state.)</w:t>
      </w:r>
    </w:p>
    <w:p w:rsidR="00CD08ED" w:rsidRPr="00CD08ED" w:rsidRDefault="00CD08ED" w:rsidP="00CD08ED">
      <w:pPr>
        <w:spacing w:after="0" w:line="240" w:lineRule="auto"/>
        <w:jc w:val="center"/>
        <w:rPr>
          <w:rFonts w:ascii="Verdana" w:eastAsia="Times New Roman" w:hAnsi="Verdana" w:cs="Times New Roman"/>
          <w:color w:val="000000"/>
          <w:sz w:val="18"/>
          <w:szCs w:val="15"/>
        </w:rPr>
      </w:pPr>
      <w:bookmarkStart w:id="0" w:name="_GoBack"/>
      <w:bookmarkEnd w:id="0"/>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January 2007</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Temporary continuance to serve through fiscal year.</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September 6, 2007</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Nomination and vote to extend appointment </w:t>
      </w:r>
      <w:r w:rsidRPr="00CD08ED">
        <w:rPr>
          <w:rFonts w:ascii="Verdana" w:eastAsia="Times New Roman" w:hAnsi="Verdana" w:cs="Times New Roman"/>
          <w:color w:val="000000"/>
          <w:sz w:val="18"/>
          <w:szCs w:val="15"/>
          <w:bdr w:val="none" w:sz="0" w:space="0" w:color="auto" w:frame="1"/>
        </w:rPr>
        <w:br/>
        <w:t>through January 2008</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January 3, 2008</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Bob accepted another invitation to serve through the remaining term of the FY 07-08 term.</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August 19, 2008</w:t>
      </w:r>
      <w:r w:rsidRPr="00CD08ED">
        <w:rPr>
          <w:rFonts w:ascii="Verdana" w:eastAsia="Times New Roman" w:hAnsi="Verdana" w:cs="Times New Roman"/>
          <w:color w:val="000000"/>
          <w:sz w:val="18"/>
          <w:szCs w:val="15"/>
          <w:bdr w:val="none" w:sz="0" w:space="0" w:color="auto" w:frame="1"/>
        </w:rPr>
        <w:br/>
        <w:t>Bob accepts nomination to serve another term </w:t>
      </w:r>
      <w:r w:rsidRPr="00CD08ED">
        <w:rPr>
          <w:rFonts w:ascii="Verdana" w:eastAsia="Times New Roman" w:hAnsi="Verdana" w:cs="Times New Roman"/>
          <w:color w:val="000000"/>
          <w:sz w:val="18"/>
          <w:szCs w:val="15"/>
          <w:bdr w:val="none" w:sz="0" w:space="0" w:color="auto" w:frame="1"/>
        </w:rPr>
        <w:br/>
        <w:t>as Foundation President through August 19, 2009.</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October 1, 2009</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Bob was asked to serve on the Consortium Board</w:t>
      </w:r>
      <w:r w:rsidRPr="00CD08ED">
        <w:rPr>
          <w:rFonts w:ascii="Verdana" w:eastAsia="Times New Roman" w:hAnsi="Verdana" w:cs="Times New Roman"/>
          <w:color w:val="000000"/>
          <w:sz w:val="18"/>
          <w:szCs w:val="15"/>
          <w:bdr w:val="none" w:sz="0" w:space="0" w:color="auto" w:frame="1"/>
        </w:rPr>
        <w:br/>
        <w:t>as an advisor on miscellaneous projects and to assist </w:t>
      </w:r>
      <w:r w:rsidRPr="00CD08ED">
        <w:rPr>
          <w:rFonts w:ascii="Verdana" w:eastAsia="Times New Roman" w:hAnsi="Verdana" w:cs="Times New Roman"/>
          <w:color w:val="000000"/>
          <w:sz w:val="18"/>
          <w:szCs w:val="15"/>
          <w:bdr w:val="none" w:sz="0" w:space="0" w:color="auto" w:frame="1"/>
        </w:rPr>
        <w:br/>
        <w:t>in Foundation Board matters as needed.</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July 27, 2010</w:t>
      </w:r>
      <w:r w:rsidRPr="00CD08ED">
        <w:rPr>
          <w:rFonts w:ascii="Verdana" w:eastAsia="Times New Roman" w:hAnsi="Verdana" w:cs="Times New Roman"/>
          <w:color w:val="000000"/>
          <w:sz w:val="18"/>
          <w:szCs w:val="15"/>
          <w:bdr w:val="none" w:sz="0" w:space="0" w:color="auto" w:frame="1"/>
        </w:rPr>
        <w:br/>
        <w:t>Invited to serve another one-year term as an advisor, especially on matters related to the Foundation.</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September 2, 2010</w:t>
      </w:r>
      <w:r w:rsidRPr="00CD08ED">
        <w:rPr>
          <w:rFonts w:ascii="Verdana" w:eastAsia="Times New Roman" w:hAnsi="Verdana" w:cs="Times New Roman"/>
          <w:b/>
          <w:bCs/>
          <w:i/>
          <w:iCs/>
          <w:color w:val="000000"/>
          <w:sz w:val="18"/>
          <w:szCs w:val="15"/>
          <w:bdr w:val="none" w:sz="0" w:space="0" w:color="auto" w:frame="1"/>
        </w:rPr>
        <w:br/>
      </w:r>
      <w:r w:rsidRPr="00CD08ED">
        <w:rPr>
          <w:rFonts w:ascii="Verdana" w:eastAsia="Times New Roman" w:hAnsi="Verdana" w:cs="Times New Roman"/>
          <w:color w:val="000000"/>
          <w:sz w:val="18"/>
          <w:szCs w:val="15"/>
          <w:bdr w:val="none" w:sz="0" w:space="0" w:color="auto" w:frame="1"/>
        </w:rPr>
        <w:t>Board voted unanimously to appoint Bob to the newly created position of Chief Diplomat, responsible for community relations. A budget was appropriated.</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June 3, 2011</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Consistent with a Bylaws change, officers terms start in</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the month of June. Bob was invited to continue to serve</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in his role as Chief Diplomat and was asked to also </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serve as Advisor &amp; Liaison to the Foundation Board.</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July 12, 2012</w:t>
      </w:r>
      <w:r w:rsidRPr="00CD08ED">
        <w:rPr>
          <w:rFonts w:ascii="Verdana" w:eastAsia="Times New Roman" w:hAnsi="Verdana" w:cs="Times New Roman"/>
          <w:b/>
          <w:bCs/>
          <w:i/>
          <w:iCs/>
          <w:color w:val="000000"/>
          <w:sz w:val="18"/>
          <w:szCs w:val="15"/>
          <w:bdr w:val="none" w:sz="0" w:space="0" w:color="auto" w:frame="1"/>
        </w:rPr>
        <w:br/>
      </w:r>
      <w:r w:rsidRPr="00CD08ED">
        <w:rPr>
          <w:rFonts w:ascii="Verdana" w:eastAsia="Times New Roman" w:hAnsi="Verdana" w:cs="Times New Roman"/>
          <w:color w:val="000000"/>
          <w:sz w:val="18"/>
          <w:szCs w:val="15"/>
          <w:bdr w:val="none" w:sz="0" w:space="0" w:color="auto" w:frame="1"/>
        </w:rPr>
        <w:t>The Board invited Bob to serve another term as Chief Diplomat for the State Consortium Board of Directors.</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In addition, he will continue in a dual role as a </w:t>
      </w:r>
      <w:r w:rsidRPr="00CD08ED">
        <w:rPr>
          <w:rFonts w:ascii="Verdana" w:eastAsia="Times New Roman" w:hAnsi="Verdana" w:cs="Times New Roman"/>
          <w:color w:val="000000"/>
          <w:sz w:val="18"/>
          <w:szCs w:val="15"/>
        </w:rPr>
        <w:br/>
      </w:r>
      <w:r w:rsidRPr="00CD08ED">
        <w:rPr>
          <w:rFonts w:ascii="Verdana" w:eastAsia="Times New Roman" w:hAnsi="Verdana" w:cs="Times New Roman"/>
          <w:color w:val="000000"/>
          <w:sz w:val="18"/>
          <w:szCs w:val="15"/>
          <w:bdr w:val="none" w:sz="0" w:space="0" w:color="auto" w:frame="1"/>
        </w:rPr>
        <w:t>Director on the Foundation Board.</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lastRenderedPageBreak/>
        <w:t>June 1, 2013</w:t>
      </w:r>
      <w:r w:rsidRPr="00CD08ED">
        <w:rPr>
          <w:rFonts w:ascii="Verdana" w:eastAsia="Times New Roman" w:hAnsi="Verdana" w:cs="Times New Roman"/>
          <w:color w:val="000000"/>
          <w:sz w:val="18"/>
          <w:szCs w:val="15"/>
          <w:bdr w:val="none" w:sz="0" w:space="0" w:color="auto" w:frame="1"/>
        </w:rPr>
        <w:br/>
        <w:t>The Board requested Bob continue to serve in his dual</w:t>
      </w:r>
      <w:r w:rsidRPr="00CD08ED">
        <w:rPr>
          <w:rFonts w:ascii="Verdana" w:eastAsia="Times New Roman" w:hAnsi="Verdana" w:cs="Times New Roman"/>
          <w:color w:val="000000"/>
          <w:sz w:val="18"/>
          <w:szCs w:val="15"/>
          <w:bdr w:val="none" w:sz="0" w:space="0" w:color="auto" w:frame="1"/>
        </w:rPr>
        <w:br/>
        <w:t>role on the Consortium Board.</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bdr w:val="none" w:sz="0" w:space="0" w:color="auto" w:frame="1"/>
        </w:rPr>
      </w:pPr>
      <w:r w:rsidRPr="00CD08ED">
        <w:rPr>
          <w:rFonts w:ascii="Verdana" w:eastAsia="Times New Roman" w:hAnsi="Verdana" w:cs="Times New Roman"/>
          <w:b/>
          <w:bCs/>
          <w:i/>
          <w:iCs/>
          <w:color w:val="000000"/>
          <w:sz w:val="18"/>
          <w:szCs w:val="15"/>
          <w:bdr w:val="none" w:sz="0" w:space="0" w:color="auto" w:frame="1"/>
        </w:rPr>
        <w:t>July 23, 2015</w:t>
      </w:r>
      <w:r w:rsidRPr="00CD08ED">
        <w:rPr>
          <w:rFonts w:ascii="Verdana" w:eastAsia="Times New Roman" w:hAnsi="Verdana" w:cs="Times New Roman"/>
          <w:color w:val="000000"/>
          <w:sz w:val="18"/>
          <w:szCs w:val="15"/>
          <w:bdr w:val="none" w:sz="0" w:space="0" w:color="auto" w:frame="1"/>
        </w:rPr>
        <w:br/>
        <w:t>The Board requested Bob continue to serve in his </w:t>
      </w:r>
      <w:r w:rsidRPr="00CD08ED">
        <w:rPr>
          <w:rFonts w:ascii="Verdana" w:eastAsia="Times New Roman" w:hAnsi="Verdana" w:cs="Times New Roman"/>
          <w:color w:val="000000"/>
          <w:sz w:val="18"/>
          <w:szCs w:val="15"/>
          <w:bdr w:val="none" w:sz="0" w:space="0" w:color="auto" w:frame="1"/>
        </w:rPr>
        <w:br/>
        <w:t>dual role on the Consortium Board.</w:t>
      </w:r>
    </w:p>
    <w:p w:rsidR="00CD08ED" w:rsidRPr="00CD08ED" w:rsidRDefault="00CD08ED" w:rsidP="00CD08ED">
      <w:pPr>
        <w:spacing w:after="0" w:line="240" w:lineRule="auto"/>
        <w:jc w:val="center"/>
        <w:rPr>
          <w:rFonts w:ascii="Verdana" w:eastAsia="Times New Roman" w:hAnsi="Verdana" w:cs="Times New Roman"/>
          <w:color w:val="000000"/>
          <w:sz w:val="18"/>
          <w:szCs w:val="15"/>
        </w:rPr>
      </w:pPr>
    </w:p>
    <w:p w:rsidR="00CD08ED" w:rsidRPr="00CD08ED" w:rsidRDefault="00CD08ED" w:rsidP="00CD08ED">
      <w:pPr>
        <w:spacing w:after="0" w:line="240" w:lineRule="auto"/>
        <w:jc w:val="center"/>
        <w:rPr>
          <w:rFonts w:ascii="Verdana" w:eastAsia="Times New Roman" w:hAnsi="Verdana" w:cs="Times New Roman"/>
          <w:color w:val="000000"/>
          <w:sz w:val="18"/>
          <w:szCs w:val="15"/>
        </w:rPr>
      </w:pPr>
      <w:r w:rsidRPr="00CD08ED">
        <w:rPr>
          <w:rFonts w:ascii="Verdana" w:eastAsia="Times New Roman" w:hAnsi="Verdana" w:cs="Times New Roman"/>
          <w:color w:val="000000"/>
          <w:sz w:val="18"/>
          <w:szCs w:val="15"/>
          <w:bdr w:val="none" w:sz="0" w:space="0" w:color="auto" w:frame="1"/>
        </w:rPr>
        <w:t> </w:t>
      </w:r>
      <w:r w:rsidRPr="00CD08ED">
        <w:rPr>
          <w:rFonts w:ascii="Verdana" w:eastAsia="Times New Roman" w:hAnsi="Verdana" w:cs="Times New Roman"/>
          <w:b/>
          <w:bCs/>
          <w:i/>
          <w:iCs/>
          <w:color w:val="000000"/>
          <w:sz w:val="18"/>
          <w:szCs w:val="15"/>
          <w:bdr w:val="none" w:sz="0" w:space="0" w:color="auto" w:frame="1"/>
        </w:rPr>
        <w:t>May 5, 2016 </w:t>
      </w:r>
      <w:r w:rsidRPr="00CD08ED">
        <w:rPr>
          <w:rFonts w:ascii="Verdana" w:eastAsia="Times New Roman" w:hAnsi="Verdana" w:cs="Times New Roman"/>
          <w:b/>
          <w:bCs/>
          <w:i/>
          <w:iCs/>
          <w:color w:val="000000"/>
          <w:sz w:val="18"/>
          <w:szCs w:val="15"/>
          <w:bdr w:val="none" w:sz="0" w:space="0" w:color="auto" w:frame="1"/>
        </w:rPr>
        <w:br/>
      </w:r>
      <w:r w:rsidRPr="00CD08ED">
        <w:rPr>
          <w:rFonts w:ascii="Verdana" w:eastAsia="Times New Roman" w:hAnsi="Verdana" w:cs="Times New Roman"/>
          <w:color w:val="000000"/>
          <w:sz w:val="18"/>
          <w:szCs w:val="15"/>
          <w:bdr w:val="none" w:sz="0" w:space="0" w:color="auto" w:frame="1"/>
        </w:rPr>
        <w:t>Bob will continue serving in his dual role </w:t>
      </w:r>
      <w:r w:rsidRPr="00CD08ED">
        <w:rPr>
          <w:rFonts w:ascii="Verdana" w:eastAsia="Times New Roman" w:hAnsi="Verdana" w:cs="Times New Roman"/>
          <w:color w:val="000000"/>
          <w:sz w:val="18"/>
          <w:szCs w:val="15"/>
          <w:bdr w:val="none" w:sz="0" w:space="0" w:color="auto" w:frame="1"/>
        </w:rPr>
        <w:br/>
        <w:t>on the Consortium Board.</w:t>
      </w:r>
    </w:p>
    <w:p w:rsidR="005150B9" w:rsidRPr="00CD08ED" w:rsidRDefault="005150B9" w:rsidP="00CD08ED"/>
    <w:sectPr w:rsidR="005150B9" w:rsidRPr="00CD0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D"/>
    <w:rsid w:val="00080B12"/>
    <w:rsid w:val="000C2FA8"/>
    <w:rsid w:val="00110A87"/>
    <w:rsid w:val="00342265"/>
    <w:rsid w:val="005150B9"/>
    <w:rsid w:val="006F4165"/>
    <w:rsid w:val="009E1E6A"/>
    <w:rsid w:val="00A6511D"/>
    <w:rsid w:val="00C21C46"/>
    <w:rsid w:val="00CB5A7D"/>
    <w:rsid w:val="00CD08ED"/>
    <w:rsid w:val="00EC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C609"/>
  <w15:chartTrackingRefBased/>
  <w15:docId w15:val="{266E96CD-D4C5-4472-9D2A-13E9402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11D"/>
    <w:rPr>
      <w:b/>
      <w:bCs/>
    </w:rPr>
  </w:style>
  <w:style w:type="character" w:styleId="Hyperlink">
    <w:name w:val="Hyperlink"/>
    <w:basedOn w:val="DefaultParagraphFont"/>
    <w:uiPriority w:val="99"/>
    <w:semiHidden/>
    <w:unhideWhenUsed/>
    <w:rsid w:val="00A6511D"/>
    <w:rPr>
      <w:color w:val="0000FF"/>
      <w:u w:val="single"/>
    </w:rPr>
  </w:style>
  <w:style w:type="character" w:styleId="Emphasis">
    <w:name w:val="Emphasis"/>
    <w:basedOn w:val="DefaultParagraphFont"/>
    <w:uiPriority w:val="20"/>
    <w:qFormat/>
    <w:rsid w:val="00A6511D"/>
    <w:rPr>
      <w:i/>
      <w:iCs/>
    </w:rPr>
  </w:style>
  <w:style w:type="character" w:customStyle="1" w:styleId="apple-converted-space">
    <w:name w:val="apple-converted-space"/>
    <w:basedOn w:val="DefaultParagraphFont"/>
    <w:rsid w:val="00A6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3213">
      <w:bodyDiv w:val="1"/>
      <w:marLeft w:val="0"/>
      <w:marRight w:val="0"/>
      <w:marTop w:val="0"/>
      <w:marBottom w:val="0"/>
      <w:divBdr>
        <w:top w:val="none" w:sz="0" w:space="0" w:color="auto"/>
        <w:left w:val="none" w:sz="0" w:space="0" w:color="auto"/>
        <w:bottom w:val="none" w:sz="0" w:space="0" w:color="auto"/>
        <w:right w:val="none" w:sz="0" w:space="0" w:color="auto"/>
      </w:divBdr>
    </w:div>
    <w:div w:id="259990031">
      <w:bodyDiv w:val="1"/>
      <w:marLeft w:val="0"/>
      <w:marRight w:val="0"/>
      <w:marTop w:val="0"/>
      <w:marBottom w:val="0"/>
      <w:divBdr>
        <w:top w:val="none" w:sz="0" w:space="0" w:color="auto"/>
        <w:left w:val="none" w:sz="0" w:space="0" w:color="auto"/>
        <w:bottom w:val="none" w:sz="0" w:space="0" w:color="auto"/>
        <w:right w:val="none" w:sz="0" w:space="0" w:color="auto"/>
      </w:divBdr>
    </w:div>
    <w:div w:id="1017124332">
      <w:bodyDiv w:val="1"/>
      <w:marLeft w:val="0"/>
      <w:marRight w:val="0"/>
      <w:marTop w:val="0"/>
      <w:marBottom w:val="0"/>
      <w:divBdr>
        <w:top w:val="none" w:sz="0" w:space="0" w:color="auto"/>
        <w:left w:val="none" w:sz="0" w:space="0" w:color="auto"/>
        <w:bottom w:val="none" w:sz="0" w:space="0" w:color="auto"/>
        <w:right w:val="none" w:sz="0" w:space="0" w:color="auto"/>
      </w:divBdr>
    </w:div>
    <w:div w:id="1111320415">
      <w:bodyDiv w:val="1"/>
      <w:marLeft w:val="0"/>
      <w:marRight w:val="0"/>
      <w:marTop w:val="0"/>
      <w:marBottom w:val="0"/>
      <w:divBdr>
        <w:top w:val="none" w:sz="0" w:space="0" w:color="auto"/>
        <w:left w:val="none" w:sz="0" w:space="0" w:color="auto"/>
        <w:bottom w:val="none" w:sz="0" w:space="0" w:color="auto"/>
        <w:right w:val="none" w:sz="0" w:space="0" w:color="auto"/>
      </w:divBdr>
    </w:div>
    <w:div w:id="1138575252">
      <w:bodyDiv w:val="1"/>
      <w:marLeft w:val="0"/>
      <w:marRight w:val="0"/>
      <w:marTop w:val="0"/>
      <w:marBottom w:val="0"/>
      <w:divBdr>
        <w:top w:val="none" w:sz="0" w:space="0" w:color="auto"/>
        <w:left w:val="none" w:sz="0" w:space="0" w:color="auto"/>
        <w:bottom w:val="none" w:sz="0" w:space="0" w:color="auto"/>
        <w:right w:val="none" w:sz="0" w:space="0" w:color="auto"/>
      </w:divBdr>
    </w:div>
    <w:div w:id="1447507263">
      <w:bodyDiv w:val="1"/>
      <w:marLeft w:val="0"/>
      <w:marRight w:val="0"/>
      <w:marTop w:val="0"/>
      <w:marBottom w:val="0"/>
      <w:divBdr>
        <w:top w:val="none" w:sz="0" w:space="0" w:color="auto"/>
        <w:left w:val="none" w:sz="0" w:space="0" w:color="auto"/>
        <w:bottom w:val="none" w:sz="0" w:space="0" w:color="auto"/>
        <w:right w:val="none" w:sz="0" w:space="0" w:color="auto"/>
      </w:divBdr>
    </w:div>
    <w:div w:id="1448769482">
      <w:bodyDiv w:val="1"/>
      <w:marLeft w:val="0"/>
      <w:marRight w:val="0"/>
      <w:marTop w:val="0"/>
      <w:marBottom w:val="0"/>
      <w:divBdr>
        <w:top w:val="none" w:sz="0" w:space="0" w:color="auto"/>
        <w:left w:val="none" w:sz="0" w:space="0" w:color="auto"/>
        <w:bottom w:val="none" w:sz="0" w:space="0" w:color="auto"/>
        <w:right w:val="none" w:sz="0" w:space="0" w:color="auto"/>
      </w:divBdr>
    </w:div>
    <w:div w:id="1643341754">
      <w:bodyDiv w:val="1"/>
      <w:marLeft w:val="0"/>
      <w:marRight w:val="0"/>
      <w:marTop w:val="0"/>
      <w:marBottom w:val="0"/>
      <w:divBdr>
        <w:top w:val="none" w:sz="0" w:space="0" w:color="auto"/>
        <w:left w:val="none" w:sz="0" w:space="0" w:color="auto"/>
        <w:bottom w:val="none" w:sz="0" w:space="0" w:color="auto"/>
        <w:right w:val="none" w:sz="0" w:space="0" w:color="auto"/>
      </w:divBdr>
    </w:div>
    <w:div w:id="1806584138">
      <w:bodyDiv w:val="1"/>
      <w:marLeft w:val="0"/>
      <w:marRight w:val="0"/>
      <w:marTop w:val="0"/>
      <w:marBottom w:val="0"/>
      <w:divBdr>
        <w:top w:val="none" w:sz="0" w:space="0" w:color="auto"/>
        <w:left w:val="none" w:sz="0" w:space="0" w:color="auto"/>
        <w:bottom w:val="none" w:sz="0" w:space="0" w:color="auto"/>
        <w:right w:val="none" w:sz="0" w:space="0" w:color="auto"/>
      </w:divBdr>
    </w:div>
    <w:div w:id="2096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jbyrn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Ethics</dc:creator>
  <cp:keywords/>
  <dc:description/>
  <cp:lastModifiedBy>OK Ethics</cp:lastModifiedBy>
  <cp:revision>2</cp:revision>
  <dcterms:created xsi:type="dcterms:W3CDTF">2017-01-17T21:32:00Z</dcterms:created>
  <dcterms:modified xsi:type="dcterms:W3CDTF">2017-01-17T21:32:00Z</dcterms:modified>
</cp:coreProperties>
</file>